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3A" w:rsidRPr="00A22647" w:rsidRDefault="007D283A" w:rsidP="007D283A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7D283A" w:rsidRPr="00A22647" w:rsidRDefault="007D283A" w:rsidP="007D283A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A22647">
        <w:rPr>
          <w:rFonts w:ascii="Times New Roman" w:hAnsi="Times New Roman" w:cs="Times New Roman"/>
          <w:sz w:val="24"/>
          <w:szCs w:val="24"/>
        </w:rPr>
        <w:t xml:space="preserve">Государственной инспекции </w:t>
      </w:r>
    </w:p>
    <w:p w:rsidR="007D283A" w:rsidRPr="00A22647" w:rsidRDefault="007D283A" w:rsidP="007D283A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A22647">
        <w:rPr>
          <w:rFonts w:ascii="Times New Roman" w:hAnsi="Times New Roman" w:cs="Times New Roman"/>
          <w:sz w:val="24"/>
          <w:szCs w:val="24"/>
        </w:rPr>
        <w:t>труда в Республике Хакасия</w:t>
      </w:r>
    </w:p>
    <w:p w:rsidR="007D283A" w:rsidRDefault="007D283A" w:rsidP="007D283A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22647">
        <w:rPr>
          <w:rFonts w:ascii="Times New Roman" w:hAnsi="Times New Roman" w:cs="Times New Roman"/>
          <w:sz w:val="24"/>
          <w:szCs w:val="24"/>
        </w:rPr>
        <w:t>о</w:t>
      </w:r>
      <w:r w:rsidRPr="00E55873">
        <w:rPr>
          <w:rFonts w:ascii="Times New Roman" w:hAnsi="Times New Roman" w:cs="Times New Roman"/>
          <w:sz w:val="24"/>
          <w:szCs w:val="24"/>
        </w:rPr>
        <w:t>т  «</w:t>
      </w:r>
      <w:proofErr w:type="gramEnd"/>
      <w:r w:rsidRPr="00E55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55873">
        <w:rPr>
          <w:rFonts w:ascii="Times New Roman" w:hAnsi="Times New Roman" w:cs="Times New Roman"/>
          <w:sz w:val="24"/>
          <w:szCs w:val="24"/>
        </w:rPr>
        <w:t xml:space="preserve"> » 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55873">
        <w:rPr>
          <w:rFonts w:ascii="Times New Roman" w:hAnsi="Times New Roman" w:cs="Times New Roman"/>
          <w:sz w:val="24"/>
          <w:szCs w:val="24"/>
        </w:rPr>
        <w:t xml:space="preserve"> 2019 года № </w:t>
      </w:r>
      <w:r>
        <w:rPr>
          <w:rFonts w:ascii="Times New Roman" w:hAnsi="Times New Roman" w:cs="Times New Roman"/>
          <w:sz w:val="24"/>
          <w:szCs w:val="24"/>
        </w:rPr>
        <w:t>74-п</w:t>
      </w:r>
    </w:p>
    <w:p w:rsidR="007D283A" w:rsidRDefault="007D283A" w:rsidP="007D283A">
      <w:pPr>
        <w:ind w:left="5670"/>
      </w:pPr>
    </w:p>
    <w:p w:rsidR="00DE6329" w:rsidRDefault="00DE6329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83A" w:rsidRDefault="007D283A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83A" w:rsidRDefault="007D283A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9" w:rsidRPr="00752BB1" w:rsidRDefault="00DE6329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B1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ИНСПЕКЦИИ ТРУДА В РХ </w:t>
      </w:r>
      <w:r w:rsidRPr="00752BB1">
        <w:rPr>
          <w:rFonts w:ascii="Times New Roman" w:hAnsi="Times New Roman" w:cs="Times New Roman"/>
          <w:b/>
          <w:sz w:val="28"/>
          <w:szCs w:val="28"/>
        </w:rPr>
        <w:t>С РУКОВОДСТВОМ ПО СОБЛЮДЕНИЮ ОБЯЗАТЕЛЬНЫХ ТРЕБОВАНИЙ, ДАЮЩИХ РАЗЪЯСНЕНИЕ, КАКОЕ ПОВЕДЕНИЕ ЯВЛЯЕТСЯ ПРАВОМЕРНЫМ, А ТАКЖЕ РАЗЪЯСНЕНИЕ НОВЫХ ТРЕБОВАНИЙ НОРМАТИВНЫХ ПРАВОВЫХ АКТОВ ЗА II</w:t>
      </w:r>
      <w:r w:rsidRPr="00752B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2BB1">
        <w:rPr>
          <w:rFonts w:ascii="Times New Roman" w:hAnsi="Times New Roman" w:cs="Times New Roman"/>
          <w:b/>
          <w:sz w:val="28"/>
          <w:szCs w:val="28"/>
        </w:rPr>
        <w:t xml:space="preserve"> КВАРТАЛ 2019 ГОДА</w:t>
      </w: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B1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E6329" w:rsidRDefault="00DE6329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9" w:rsidRPr="00752BB1" w:rsidRDefault="00DE6329" w:rsidP="00DE632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9" w:rsidRPr="00752BB1" w:rsidRDefault="00DE6329" w:rsidP="00DE6329">
      <w:pPr>
        <w:pStyle w:val="a3"/>
        <w:spacing w:line="240" w:lineRule="auto"/>
        <w:ind w:left="17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BB1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требований:</w:t>
      </w:r>
    </w:p>
    <w:p w:rsidR="00DE6329" w:rsidRPr="00752BB1" w:rsidRDefault="00DE6329" w:rsidP="00DE6329">
      <w:pPr>
        <w:spacing w:line="240" w:lineRule="auto"/>
        <w:ind w:left="7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329" w:rsidRPr="00752BB1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52BB1">
        <w:rPr>
          <w:rFonts w:ascii="Times New Roman" w:hAnsi="Times New Roman" w:cs="Times New Roman"/>
          <w:sz w:val="28"/>
          <w:szCs w:val="28"/>
        </w:rPr>
        <w:t xml:space="preserve">.Изменение трудового договора по инициативе работодателя </w:t>
      </w:r>
    </w:p>
    <w:p w:rsidR="00DE6329" w:rsidRPr="00752BB1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BB1">
        <w:rPr>
          <w:rFonts w:ascii="Times New Roman" w:hAnsi="Times New Roman" w:cs="Times New Roman"/>
          <w:sz w:val="28"/>
          <w:szCs w:val="28"/>
        </w:rPr>
        <w:t>2. Изменение трудовых отношений при смене собственника, реорганизации:</w:t>
      </w:r>
    </w:p>
    <w:p w:rsidR="00DE6329" w:rsidRPr="00752BB1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752BB1">
        <w:rPr>
          <w:rFonts w:ascii="Times New Roman" w:hAnsi="Times New Roman" w:cs="Times New Roman"/>
          <w:sz w:val="28"/>
          <w:szCs w:val="28"/>
        </w:rPr>
        <w:t xml:space="preserve"> Изменение подведомственности (подчиненности) организации, реорганизация организации, изменение типа государственного или муниципального учреждения </w:t>
      </w:r>
    </w:p>
    <w:p w:rsidR="00DE6329" w:rsidRPr="00752BB1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52BB1">
        <w:rPr>
          <w:rFonts w:ascii="Times New Roman" w:hAnsi="Times New Roman" w:cs="Times New Roman"/>
          <w:sz w:val="28"/>
          <w:szCs w:val="28"/>
        </w:rPr>
        <w:t xml:space="preserve"> Смена собственника имущества организации</w:t>
      </w: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6EF">
        <w:rPr>
          <w:rFonts w:ascii="Times New Roman" w:hAnsi="Times New Roman" w:cs="Times New Roman"/>
          <w:b/>
          <w:sz w:val="28"/>
          <w:szCs w:val="28"/>
        </w:rPr>
        <w:t xml:space="preserve"> РУКОВОДСТВО ПО СОБЛЮДЕНИЮ ОБЯЗАТЕЛЬНЫХ ТРЕБОВАНИЙ</w:t>
      </w:r>
    </w:p>
    <w:p w:rsidR="00DE6329" w:rsidRPr="00101BEF" w:rsidRDefault="00DE6329" w:rsidP="00DE63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BEF">
        <w:rPr>
          <w:rFonts w:ascii="Times New Roman" w:hAnsi="Times New Roman" w:cs="Times New Roman"/>
          <w:b/>
          <w:sz w:val="28"/>
          <w:szCs w:val="28"/>
        </w:rPr>
        <w:t xml:space="preserve"> Изменение трудового договора по инициативе работодателя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lastRenderedPageBreak/>
        <w:t xml:space="preserve"> Работодатель вправе инициировать изменение условий трудового договора, заключенного с работником. 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56EF">
        <w:rPr>
          <w:rFonts w:ascii="Times New Roman" w:hAnsi="Times New Roman" w:cs="Times New Roman"/>
          <w:color w:val="FF0000"/>
          <w:sz w:val="28"/>
          <w:szCs w:val="28"/>
        </w:rPr>
        <w:t>Важно!</w:t>
      </w:r>
      <w:r w:rsidRPr="00752BB1">
        <w:rPr>
          <w:rFonts w:ascii="Times New Roman" w:hAnsi="Times New Roman" w:cs="Times New Roman"/>
          <w:sz w:val="28"/>
          <w:szCs w:val="28"/>
        </w:rPr>
        <w:t xml:space="preserve"> </w:t>
      </w: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Причинами, при наличии которых может производиться изменение условий трудового договора, являются: организационные изменения; технологические изменения условий труда. 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Важно! Наличие указанных причин должно быть подтверждено </w:t>
      </w:r>
      <w:proofErr w:type="spellStart"/>
      <w:r w:rsidRPr="00C12DBA">
        <w:rPr>
          <w:rFonts w:ascii="Times New Roman" w:hAnsi="Times New Roman" w:cs="Times New Roman"/>
          <w:color w:val="FF0000"/>
          <w:sz w:val="28"/>
          <w:szCs w:val="28"/>
        </w:rPr>
        <w:t>документарно</w:t>
      </w:r>
      <w:proofErr w:type="spellEnd"/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К числу организационных изменений могут быть отнесены: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- изменения в структуре управления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внедрение форм организации труда (бригадные, арендные, подрядные и др.);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изменение режимов труда и отдыха;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- введение, замена и пересмотр норм труда;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52BB1">
        <w:rPr>
          <w:rFonts w:ascii="Times New Roman" w:hAnsi="Times New Roman" w:cs="Times New Roman"/>
          <w:sz w:val="28"/>
          <w:szCs w:val="28"/>
        </w:rPr>
        <w:t xml:space="preserve">изменения в организационной структуре предприятия с перераспределением нагрузки на подразделения или на конкретные должности и как следствие изменение систем оплаты труда.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В число технологических изменений условий труда могут входить: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внедрение новых технологий производства;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внедрение новых станков, агрегатов, механизмов;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усовершенствование рабочих мест;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разработка новых видов продукции;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- введение новых или изменение технических регламентов. 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BA">
        <w:rPr>
          <w:rFonts w:ascii="Times New Roman" w:hAnsi="Times New Roman" w:cs="Times New Roman"/>
          <w:color w:val="FF0000"/>
          <w:sz w:val="28"/>
          <w:szCs w:val="28"/>
        </w:rPr>
        <w:t>Важно!</w:t>
      </w:r>
      <w:r w:rsidRPr="00752BB1">
        <w:rPr>
          <w:rFonts w:ascii="Times New Roman" w:hAnsi="Times New Roman" w:cs="Times New Roman"/>
          <w:sz w:val="28"/>
          <w:szCs w:val="28"/>
        </w:rPr>
        <w:t xml:space="preserve"> </w:t>
      </w: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Не допускается изменение условий трудового договора по иным причинам, а также фактическое изменение трудовой функции работника.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Изменение условий трудового договора производится с соблюдением следующих обязательных требований: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1) работодатель обязан предупредить работника не позднее, чем за 2 месяца о предстоящем изменении с указанием причин. 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Важно! Предупреждение должно быть оформлено в письменном виде. Работник вправе отказаться от работы в измененных условиях.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2) при нежелании работника работать в новых условиях работодатель обязан предложить работнику имеющуюся у него другую работу (вакантную </w:t>
      </w:r>
      <w:r w:rsidRPr="00752BB1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соответствующей квалификации, или нижестоящую вакантную должность, или нижеоплачиваемую работу), не противопоказанную ему по состоянию здоровья. Работник вправе отказаться от предложенной ему другой работы. 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Важно! Предложение другой работы должно быть оформлено в письменном виде.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3) при отсутствии у работодателя другой работы или при отказе работника от предложенной работы трудовой договор прекращается (ч.7 ст. 77 ТК РФ).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</w:t>
      </w: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Важно! Отказ работника от предложенной работы должен быть подтвержден письменно.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4) при увольнении работодатель обязан: выплатить работнику </w:t>
      </w:r>
      <w:r w:rsidRPr="00C12DBA">
        <w:rPr>
          <w:rFonts w:ascii="Times New Roman" w:hAnsi="Times New Roman" w:cs="Times New Roman"/>
          <w:b/>
          <w:sz w:val="28"/>
          <w:szCs w:val="28"/>
        </w:rPr>
        <w:t>выходное пособие</w:t>
      </w:r>
      <w:r w:rsidRPr="00752BB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C12DBA">
        <w:rPr>
          <w:rFonts w:ascii="Times New Roman" w:hAnsi="Times New Roman" w:cs="Times New Roman"/>
          <w:b/>
          <w:sz w:val="28"/>
          <w:szCs w:val="28"/>
        </w:rPr>
        <w:t>двухнедельного среднего заработка</w:t>
      </w:r>
      <w:r w:rsidRPr="00752BB1">
        <w:rPr>
          <w:rFonts w:ascii="Times New Roman" w:hAnsi="Times New Roman" w:cs="Times New Roman"/>
          <w:sz w:val="28"/>
          <w:szCs w:val="28"/>
        </w:rPr>
        <w:t xml:space="preserve">; произвести </w:t>
      </w:r>
      <w:r w:rsidRPr="00C12DBA">
        <w:rPr>
          <w:rFonts w:ascii="Times New Roman" w:hAnsi="Times New Roman" w:cs="Times New Roman"/>
          <w:b/>
          <w:sz w:val="28"/>
          <w:szCs w:val="28"/>
        </w:rPr>
        <w:t>полный расчет</w:t>
      </w:r>
      <w:r w:rsidRPr="00752BB1">
        <w:rPr>
          <w:rFonts w:ascii="Times New Roman" w:hAnsi="Times New Roman" w:cs="Times New Roman"/>
          <w:sz w:val="28"/>
          <w:szCs w:val="28"/>
        </w:rPr>
        <w:t xml:space="preserve">, включая компенсацию за неиспользованный отпуск; </w:t>
      </w:r>
      <w:r w:rsidRPr="00C12DBA">
        <w:rPr>
          <w:rFonts w:ascii="Times New Roman" w:hAnsi="Times New Roman" w:cs="Times New Roman"/>
          <w:b/>
          <w:sz w:val="28"/>
          <w:szCs w:val="28"/>
        </w:rPr>
        <w:t>выдать</w:t>
      </w:r>
      <w:r w:rsidRPr="00752BB1">
        <w:rPr>
          <w:rFonts w:ascii="Times New Roman" w:hAnsi="Times New Roman" w:cs="Times New Roman"/>
          <w:sz w:val="28"/>
          <w:szCs w:val="28"/>
        </w:rPr>
        <w:t xml:space="preserve"> на руки </w:t>
      </w:r>
      <w:r w:rsidRPr="00C12DBA">
        <w:rPr>
          <w:rFonts w:ascii="Times New Roman" w:hAnsi="Times New Roman" w:cs="Times New Roman"/>
          <w:b/>
          <w:sz w:val="28"/>
          <w:szCs w:val="28"/>
        </w:rPr>
        <w:t>трудовую книжку, справку о заработке за 2 календарных года, предшествующих году увольнения, сведения о начисленных и уплаченных страховых взносах по обязательному пенсионному страхованию.</w:t>
      </w:r>
      <w:r w:rsidRPr="00752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Важно! Некоторые категории работодателей обязаны предупреждать работника об изменении условий трудового договора в иные сроки: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1) не менее чем за 14 календарных дней - работодатель - физическое лицо;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2) не менее чем за 7 календарных дней - работодатель - религиозная организация. 3 </w:t>
      </w:r>
    </w:p>
    <w:p w:rsidR="00DE6329" w:rsidRDefault="00DE6329" w:rsidP="00DE63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DBA">
        <w:rPr>
          <w:rFonts w:ascii="Times New Roman" w:hAnsi="Times New Roman" w:cs="Times New Roman"/>
          <w:b/>
          <w:sz w:val="28"/>
          <w:szCs w:val="28"/>
        </w:rPr>
        <w:t xml:space="preserve">2. Изменение трудовых отношений при смене собственника, реорганизации </w:t>
      </w:r>
    </w:p>
    <w:p w:rsidR="00DE6329" w:rsidRPr="00C12DBA" w:rsidRDefault="00DE6329" w:rsidP="00DE63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C12DBA">
        <w:rPr>
          <w:rFonts w:ascii="Times New Roman" w:hAnsi="Times New Roman" w:cs="Times New Roman"/>
          <w:b/>
          <w:sz w:val="28"/>
          <w:szCs w:val="28"/>
        </w:rPr>
        <w:t xml:space="preserve"> Изменение подведомственности (подчиненности) организации, реорганизация организации, изменение типа государственного или муниципального учреждения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Учредитель (участник, собственник) организации вправе производить реорганизацию, изменять подведомственность (подчиненность) организации, а также изменять тип государственного или муниципального учреждения.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 Важно! В отличие от работодателя учредитель (участник, собственник) организации не является стороной трудового договора с работниками. Исключения возможны для трудового договора с руководителем организации.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lastRenderedPageBreak/>
        <w:t xml:space="preserve">Под реорганизацией юридического лица понимается прекращение существования юридического лица с переходом его прав и обязанностей к другим лицам.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Этим реорганизация отличается от ликвидации юридического лица, не предполагающей правопреемства.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Введение процедуры банкротства не является формой реорганизации.</w:t>
      </w:r>
    </w:p>
    <w:p w:rsidR="00DE6329" w:rsidRPr="00C12DBA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</w:t>
      </w:r>
      <w:r w:rsidRPr="00C12DBA">
        <w:rPr>
          <w:rFonts w:ascii="Times New Roman" w:hAnsi="Times New Roman" w:cs="Times New Roman"/>
          <w:color w:val="FF0000"/>
          <w:sz w:val="28"/>
          <w:szCs w:val="28"/>
        </w:rPr>
        <w:t xml:space="preserve">Важно! В соответствии ч. 5 ст. 75 ТК РФ реорганизация, изменение подведомственности (подчинённости) или типа учреждения не являются основанием для расторжения трудовых договоров с работниками.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При реорганизации трудовые отношения с работниками продолжаются. Работников не требуется увольнять и принимать на работу в новую организацию, в том числе, в порядке перевода. Если другие условия трудового договора не изменяются, в действующий трудовой договор (а также в трудовую книжку) следует внести корректировку в части наименования и реквизитов нового работодателя и не более.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Увольнение работников из реорганизуемого предприятия с последующим приемом (всех либо части из них) на реорганизованное предприятие незаконны, поскольку в нарушение ч. 5 ст. 75 ТК РФ при этом происходит расторжение трудового договора.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Заключение с работником нового трудового договора (взамен расторгнутого) также противоречит действующему законодательству. Виды реорганизации организации: </w:t>
      </w:r>
    </w:p>
    <w:p w:rsidR="00DE6329" w:rsidRPr="007B406B" w:rsidRDefault="00DE6329" w:rsidP="00DE6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B">
        <w:rPr>
          <w:rFonts w:ascii="Times New Roman" w:hAnsi="Times New Roman" w:cs="Times New Roman"/>
          <w:sz w:val="28"/>
          <w:szCs w:val="28"/>
        </w:rPr>
        <w:t xml:space="preserve">слияние двух юридических лиц, </w:t>
      </w:r>
    </w:p>
    <w:p w:rsidR="00DE6329" w:rsidRPr="007B406B" w:rsidRDefault="00DE6329" w:rsidP="00DE6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B">
        <w:rPr>
          <w:rFonts w:ascii="Times New Roman" w:hAnsi="Times New Roman" w:cs="Times New Roman"/>
          <w:sz w:val="28"/>
          <w:szCs w:val="28"/>
        </w:rPr>
        <w:t xml:space="preserve">присоединение одного юридического лица к другому юридическому лицу, </w:t>
      </w:r>
    </w:p>
    <w:p w:rsidR="00DE6329" w:rsidRPr="007B406B" w:rsidRDefault="00DE6329" w:rsidP="00DE6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B">
        <w:rPr>
          <w:rFonts w:ascii="Times New Roman" w:hAnsi="Times New Roman" w:cs="Times New Roman"/>
          <w:sz w:val="28"/>
          <w:szCs w:val="28"/>
        </w:rPr>
        <w:t>разделение одного юридического лица на несколько юридических лиц,</w:t>
      </w:r>
    </w:p>
    <w:p w:rsidR="00DE6329" w:rsidRPr="007B406B" w:rsidRDefault="00DE6329" w:rsidP="00DE6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B">
        <w:rPr>
          <w:rFonts w:ascii="Times New Roman" w:hAnsi="Times New Roman" w:cs="Times New Roman"/>
          <w:sz w:val="28"/>
          <w:szCs w:val="28"/>
        </w:rPr>
        <w:t xml:space="preserve">выделение из состава юридического лица одного или нескольких юридических лиц, </w:t>
      </w:r>
    </w:p>
    <w:p w:rsidR="00DE6329" w:rsidRPr="007B406B" w:rsidRDefault="00DE6329" w:rsidP="00DE63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06B">
        <w:rPr>
          <w:rFonts w:ascii="Times New Roman" w:hAnsi="Times New Roman" w:cs="Times New Roman"/>
          <w:sz w:val="28"/>
          <w:szCs w:val="28"/>
        </w:rPr>
        <w:t xml:space="preserve">преобразование одного юридического лица в другое юридическое лицо (смена организационно-правовой формы юридического лица).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Работодатель обязан внести в трудовые книжки работников запись о произведенных преобразованиях, а также зафиксировать происшедшие изменения в трудовом договоре.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Если условия трудового договора не меняются, согласия работника на продолжение работы после реорганизации не требуется, но у него есть право отказаться от продолжения такой работы. </w:t>
      </w:r>
    </w:p>
    <w:p w:rsidR="00DE6329" w:rsidRPr="007B406B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406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Важно! При отказе работника от продолжения работы в связи с реорганизацией, изменением подведомственности (подчиненности) или изменением типа государственного или муниципального учреждения, трудовой договор с ним прекращается на основании п. 6 ч. 1 ст. 77 Трудового кодекса РФ.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Отказ должен быть получен в письменной форме.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406B">
        <w:rPr>
          <w:rFonts w:ascii="Times New Roman" w:hAnsi="Times New Roman" w:cs="Times New Roman"/>
          <w:color w:val="FF0000"/>
          <w:sz w:val="28"/>
          <w:szCs w:val="28"/>
        </w:rPr>
        <w:t>Важно! Увольнение при отказе работника от продолжения работы в связи с реорганизацией - прерогатива «нового» работодателя (ст. 76 ТК РФ).</w:t>
      </w:r>
    </w:p>
    <w:p w:rsidR="00DE6329" w:rsidRPr="007B406B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7B406B">
        <w:rPr>
          <w:rFonts w:ascii="Times New Roman" w:hAnsi="Times New Roman" w:cs="Times New Roman"/>
          <w:b/>
          <w:sz w:val="28"/>
          <w:szCs w:val="28"/>
        </w:rPr>
        <w:t xml:space="preserve"> Смена собственника имущества организации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Изменение состава учредителей (участников) соответствующего юридического лица не может рассматриваться как смена собственника его имущества.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Замена руководителя юридического лица на арбитражного управляющего в процессе банкротства не означает смены собственника.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Смена собственника не всегда сопровождается изменением работодателя - юридического лица.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Если собственник поменялся, а работодатель остался прежним, корректировки в трудовой договор и трудовую книжку не вносятся.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В одном лице собственником и работодателем может быть индивидуальный предприниматель. В этом случае смена собственника всегда означает замену работодателя.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Новое имущество предприниматель приобретает как новый собственник, а корректирует (расторгает) трудовые договоры и вносит записи в трудовую книжку как новый работодатель. </w:t>
      </w:r>
    </w:p>
    <w:p w:rsidR="00DE6329" w:rsidRPr="00940D88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0D88">
        <w:rPr>
          <w:rFonts w:ascii="Times New Roman" w:hAnsi="Times New Roman" w:cs="Times New Roman"/>
          <w:color w:val="FF0000"/>
          <w:sz w:val="28"/>
          <w:szCs w:val="28"/>
        </w:rPr>
        <w:t>Важно! В акте/договоре всегда должен быть указан правовой статус физического лица, которое его подписало (собственник или работодатель).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 Право собственности на предприятие переходит с момента государственной регистрации этого права (п. 1 ст. 564 ГК РФ). </w:t>
      </w:r>
    </w:p>
    <w:p w:rsidR="00DE6329" w:rsidRPr="00940D88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0D88">
        <w:rPr>
          <w:rFonts w:ascii="Times New Roman" w:hAnsi="Times New Roman" w:cs="Times New Roman"/>
          <w:color w:val="FF0000"/>
          <w:sz w:val="28"/>
          <w:szCs w:val="28"/>
        </w:rPr>
        <w:t xml:space="preserve">Важно! При смене собственника имущества новый собственник имеет право проводить мероприятия по сокращению численности или штата работников только после государственной регистрации перехода права собственности.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>Новый собственник имущества имеет право не позднее 3 месяцев со дня возникновения права собственности расторгнуть трудовой договор со следующими работниками: 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BB1">
        <w:rPr>
          <w:rFonts w:ascii="Times New Roman" w:hAnsi="Times New Roman" w:cs="Times New Roman"/>
          <w:sz w:val="28"/>
          <w:szCs w:val="28"/>
        </w:rPr>
        <w:t xml:space="preserve"> заместитель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BB1">
        <w:rPr>
          <w:rFonts w:ascii="Times New Roman" w:hAnsi="Times New Roman" w:cs="Times New Roman"/>
          <w:sz w:val="28"/>
          <w:szCs w:val="28"/>
        </w:rPr>
        <w:t xml:space="preserve"> главный бухгалтер.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lastRenderedPageBreak/>
        <w:t>Трудовой договор с названными работниками расторгается на основании п. 4 ч. 1 ст. 81 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 с учетом гарантий, </w:t>
      </w:r>
      <w:r w:rsidRPr="00752BB1">
        <w:rPr>
          <w:rFonts w:ascii="Times New Roman" w:hAnsi="Times New Roman" w:cs="Times New Roman"/>
          <w:sz w:val="28"/>
          <w:szCs w:val="28"/>
        </w:rPr>
        <w:t xml:space="preserve"> предусмотренных ст. 181 ТК РФ: Если в течение трех месяцев со дня возникновения у нового собственника права собственности он не расторгнет трудовые договоры с указанными лицами, то в дальнейшем расторгнуть с ними трудовые договоры он сможет только на общих основаниях. Перечень указанных в ч. 1 ст. 75 ТК РФ лиц является исчерпывающим. На других работников данное право нового собственника не распространяется. </w:t>
      </w:r>
    </w:p>
    <w:p w:rsidR="00DE6329" w:rsidRPr="00111636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1636">
        <w:rPr>
          <w:rFonts w:ascii="Times New Roman" w:hAnsi="Times New Roman" w:cs="Times New Roman"/>
          <w:color w:val="FF0000"/>
          <w:sz w:val="28"/>
          <w:szCs w:val="28"/>
        </w:rPr>
        <w:t xml:space="preserve">Важно! Смена собственника имущества организации не является самостоятельным основанием для расторжения трудовых договоров с другими работниками.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При отказе работника от продолжения работы в связи со сменой собственника имущества трудовой договор с ним прекращается на основании п. 6 ч. 1 ст. 77 Трудового кодекса РФ.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BB1">
        <w:rPr>
          <w:rFonts w:ascii="Times New Roman" w:hAnsi="Times New Roman" w:cs="Times New Roman"/>
          <w:sz w:val="28"/>
          <w:szCs w:val="28"/>
        </w:rPr>
        <w:t xml:space="preserve">Если смена собственника сопряжена с заменой работодателя, то увольнение работника по п. 6 ч. 1 ст. 77 Трудового кодекса РФ – прерогатива «нового» работодателя. </w:t>
      </w:r>
    </w:p>
    <w:p w:rsidR="00DE6329" w:rsidRDefault="00DE6329" w:rsidP="00DE63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329" w:rsidRDefault="00DE6329" w:rsidP="00DE63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9" w:rsidRDefault="00DE6329"/>
    <w:sectPr w:rsidR="00DE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437"/>
    <w:multiLevelType w:val="hybridMultilevel"/>
    <w:tmpl w:val="20F247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9726712"/>
    <w:multiLevelType w:val="hybridMultilevel"/>
    <w:tmpl w:val="DF42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329"/>
    <w:rsid w:val="007D283A"/>
    <w:rsid w:val="00D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1329"/>
  <w15:docId w15:val="{CC705425-C5D9-4962-A98F-B2001F2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29"/>
    <w:pPr>
      <w:ind w:left="720"/>
      <w:contextualSpacing/>
    </w:pPr>
  </w:style>
  <w:style w:type="paragraph" w:customStyle="1" w:styleId="ConsPlusNormal">
    <w:name w:val="ConsPlusNormal"/>
    <w:rsid w:val="007D2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mssoffice1191</cp:lastModifiedBy>
  <cp:revision>3</cp:revision>
  <dcterms:created xsi:type="dcterms:W3CDTF">2019-10-14T02:41:00Z</dcterms:created>
  <dcterms:modified xsi:type="dcterms:W3CDTF">2019-10-15T06:49:00Z</dcterms:modified>
</cp:coreProperties>
</file>